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484" w:rsidRDefault="00FC5484" w:rsidP="00FC5484">
      <w:pPr>
        <w:rPr>
          <w:rFonts w:ascii="Times New Roman" w:hAnsi="Times New Roman" w:cs="Times New Roman"/>
          <w:sz w:val="28"/>
          <w:szCs w:val="28"/>
        </w:rPr>
      </w:pPr>
    </w:p>
    <w:p w:rsidR="00FC5484" w:rsidRPr="00136B7E" w:rsidRDefault="00FC5484" w:rsidP="00FC54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</w:t>
      </w:r>
      <w:r>
        <w:rPr>
          <w:color w:val="333333"/>
          <w:sz w:val="28"/>
          <w:szCs w:val="28"/>
        </w:rPr>
        <w:t>неоднократно судимого 38-летнего жителя Ростовского района</w:t>
      </w:r>
      <w:r w:rsidRPr="00136B7E">
        <w:rPr>
          <w:color w:val="333333"/>
          <w:sz w:val="28"/>
          <w:szCs w:val="28"/>
        </w:rPr>
        <w:t xml:space="preserve"> Ярославской области. </w:t>
      </w:r>
    </w:p>
    <w:p w:rsidR="00FC5484" w:rsidRPr="00136B7E" w:rsidRDefault="00FC5484" w:rsidP="00FC54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</w:t>
      </w:r>
      <w:r>
        <w:rPr>
          <w:color w:val="333333"/>
          <w:sz w:val="28"/>
          <w:szCs w:val="28"/>
        </w:rPr>
        <w:t xml:space="preserve"> виновным </w:t>
      </w:r>
      <w:r w:rsidRPr="00136B7E">
        <w:rPr>
          <w:color w:val="333333"/>
          <w:sz w:val="28"/>
          <w:szCs w:val="28"/>
        </w:rPr>
        <w:t>в совершении преступления, предусмотренного</w:t>
      </w:r>
      <w:r>
        <w:rPr>
          <w:color w:val="333333"/>
          <w:sz w:val="28"/>
          <w:szCs w:val="28"/>
        </w:rPr>
        <w:t xml:space="preserve"> ч.1 ст.157 УК РФ</w:t>
      </w:r>
      <w:r w:rsidRPr="00136B7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(неуплата родителем без уважительных причин в нарушение решения суда средств на содержание несовершеннолетних детей, если это деяние совершено неоднократно</w:t>
      </w:r>
      <w:r w:rsidRPr="00136B7E">
        <w:rPr>
          <w:color w:val="333333"/>
          <w:sz w:val="28"/>
          <w:szCs w:val="28"/>
        </w:rPr>
        <w:t>).</w:t>
      </w:r>
    </w:p>
    <w:p w:rsidR="00FC5484" w:rsidRDefault="00FC5484" w:rsidP="00FC54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подсудимый, будучи подвергнутым административному наказанию, продолжил неуплату алиментов на содержание своей несовершеннолетней дочери. Общая сумма задолженности составляет более одного миллиона рублей.</w:t>
      </w:r>
    </w:p>
    <w:p w:rsidR="00FC5484" w:rsidRDefault="00FC5484" w:rsidP="00FC54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в виде </w:t>
      </w:r>
      <w:r>
        <w:rPr>
          <w:color w:val="333333"/>
          <w:sz w:val="28"/>
          <w:szCs w:val="28"/>
        </w:rPr>
        <w:t>исправительных работ на срок 6 месяцев условно с испытательным сроком 6 месяцев с удержанием ежемесячно 5% от заработной платы осужденного в доход государства.</w:t>
      </w:r>
    </w:p>
    <w:p w:rsidR="00FC5484" w:rsidRPr="00136B7E" w:rsidRDefault="00FC5484" w:rsidP="00FC548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>
        <w:rPr>
          <w:color w:val="333333"/>
          <w:sz w:val="28"/>
          <w:szCs w:val="28"/>
        </w:rPr>
        <w:t>11.04.2025</w:t>
      </w:r>
      <w:r w:rsidRPr="00136B7E">
        <w:rPr>
          <w:color w:val="333333"/>
          <w:sz w:val="28"/>
          <w:szCs w:val="28"/>
        </w:rPr>
        <w:t>.</w:t>
      </w:r>
    </w:p>
    <w:p w:rsidR="00A640E5" w:rsidRDefault="00FC5484">
      <w:bookmarkStart w:id="0" w:name="_GoBack"/>
      <w:bookmarkEnd w:id="0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484"/>
    <w:rsid w:val="005D22BE"/>
    <w:rsid w:val="00907E62"/>
    <w:rsid w:val="00FC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A4807-7A93-40DA-AF94-5476D03B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5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2025-07-02T04:37:00Z</dcterms:created>
  <dcterms:modified xsi:type="dcterms:W3CDTF">2025-07-02T04:37:00Z</dcterms:modified>
</cp:coreProperties>
</file>